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062D" w14:textId="7F978D6E" w:rsidR="006D5C59" w:rsidRPr="00E749D2" w:rsidRDefault="00C6547A" w:rsidP="009D263F">
      <w:pPr>
        <w:rPr>
          <w:b/>
          <w:bCs/>
          <w:lang w:val="nl-NL"/>
        </w:rPr>
      </w:pPr>
      <w:r w:rsidRPr="00E749D2">
        <w:rPr>
          <w:b/>
          <w:bCs/>
          <w:lang w:val="nl-NL"/>
        </w:rPr>
        <w:t>Wat zijn ‘cruciale gegevenssoorten’?</w:t>
      </w:r>
    </w:p>
    <w:p w14:paraId="02B0F0A8" w14:textId="369A4C05" w:rsidR="00C6547A" w:rsidRPr="00C6547A" w:rsidRDefault="00C6547A" w:rsidP="00D426DD">
      <w:pPr>
        <w:rPr>
          <w:lang w:val="nl-NL"/>
        </w:rPr>
      </w:pPr>
      <w:r w:rsidRPr="00C6547A">
        <w:rPr>
          <w:lang w:val="nl-NL"/>
        </w:rPr>
        <w:t>‘Cruciale gegevenssoorten’ zijn specifieke c</w:t>
      </w:r>
      <w:r>
        <w:rPr>
          <w:lang w:val="nl-NL"/>
        </w:rPr>
        <w:t>ategorieën</w:t>
      </w:r>
      <w:r w:rsidR="00E749D2">
        <w:rPr>
          <w:lang w:val="nl-NL"/>
        </w:rPr>
        <w:t xml:space="preserve"> van</w:t>
      </w:r>
      <w:r>
        <w:rPr>
          <w:lang w:val="nl-NL"/>
        </w:rPr>
        <w:t xml:space="preserve"> transport- en verkeersgegevens die de Europese Commissie als essentieel beschouwt voor digitale mobiliteit</w:t>
      </w:r>
      <w:r w:rsidR="000D62F4">
        <w:rPr>
          <w:lang w:val="nl-NL"/>
        </w:rPr>
        <w:t>s- en ITS-</w:t>
      </w:r>
      <w:r>
        <w:rPr>
          <w:lang w:val="nl-NL"/>
        </w:rPr>
        <w:t xml:space="preserve">diensten. </w:t>
      </w:r>
    </w:p>
    <w:p w14:paraId="4CB8EFCE" w14:textId="4D72142F" w:rsidR="00C6547A" w:rsidRPr="00C6547A" w:rsidRDefault="00C6547A" w:rsidP="00D426DD">
      <w:pPr>
        <w:rPr>
          <w:lang w:val="nl-NL"/>
        </w:rPr>
      </w:pPr>
      <w:r w:rsidRPr="00C6547A">
        <w:rPr>
          <w:lang w:val="nl-NL"/>
        </w:rPr>
        <w:t xml:space="preserve">De </w:t>
      </w:r>
      <w:r w:rsidR="00E749D2">
        <w:rPr>
          <w:lang w:val="nl-NL"/>
        </w:rPr>
        <w:t>herziene</w:t>
      </w:r>
      <w:r w:rsidRPr="00C6547A">
        <w:rPr>
          <w:lang w:val="nl-NL"/>
        </w:rPr>
        <w:t xml:space="preserve"> Richtlijn </w:t>
      </w:r>
      <w:hyperlink r:id="rId8" w:history="1">
        <w:r w:rsidRPr="007B79AD">
          <w:rPr>
            <w:rStyle w:val="Hyperlink"/>
            <w:lang w:val="nl-NL"/>
          </w:rPr>
          <w:t>(EU) 2023/2661</w:t>
        </w:r>
      </w:hyperlink>
      <w:r w:rsidRPr="00C6547A">
        <w:rPr>
          <w:lang w:val="nl-NL"/>
        </w:rPr>
        <w:t xml:space="preserve"> die ITS </w:t>
      </w:r>
      <w:hyperlink r:id="rId9" w:history="1">
        <w:r w:rsidRPr="007B79AD">
          <w:rPr>
            <w:rStyle w:val="Hyperlink"/>
            <w:lang w:val="nl-NL"/>
          </w:rPr>
          <w:t>Richtlijn (EU) 2010/40</w:t>
        </w:r>
      </w:hyperlink>
      <w:r w:rsidRPr="00C6547A">
        <w:rPr>
          <w:lang w:val="nl-NL"/>
        </w:rPr>
        <w:t xml:space="preserve"> wijzig</w:t>
      </w:r>
      <w:r>
        <w:rPr>
          <w:lang w:val="nl-NL"/>
        </w:rPr>
        <w:t xml:space="preserve">t, </w:t>
      </w:r>
      <w:r w:rsidR="00E749D2">
        <w:rPr>
          <w:lang w:val="nl-NL"/>
        </w:rPr>
        <w:t>bepaalt</w:t>
      </w:r>
      <w:r>
        <w:rPr>
          <w:lang w:val="nl-NL"/>
        </w:rPr>
        <w:t xml:space="preserve"> dat indien gegevenssoorten nog niet beschikbaar zijn in digitaal formaat (zoals gedefinieerd in artikel 6a), organisaties </w:t>
      </w:r>
      <w:r w:rsidR="00E749D2">
        <w:rPr>
          <w:lang w:val="nl-NL"/>
        </w:rPr>
        <w:t xml:space="preserve">die </w:t>
      </w:r>
      <w:r>
        <w:rPr>
          <w:lang w:val="nl-NL"/>
        </w:rPr>
        <w:t xml:space="preserve">verantwoordelijk </w:t>
      </w:r>
      <w:r w:rsidR="00E749D2">
        <w:rPr>
          <w:lang w:val="nl-NL"/>
        </w:rPr>
        <w:t xml:space="preserve">zijn </w:t>
      </w:r>
      <w:r>
        <w:rPr>
          <w:lang w:val="nl-NL"/>
        </w:rPr>
        <w:t xml:space="preserve">voor deze gegevenssoorten </w:t>
      </w:r>
      <w:r w:rsidR="00E749D2">
        <w:rPr>
          <w:lang w:val="nl-NL"/>
        </w:rPr>
        <w:t xml:space="preserve">ervoor </w:t>
      </w:r>
      <w:r>
        <w:rPr>
          <w:lang w:val="nl-NL"/>
        </w:rPr>
        <w:t xml:space="preserve">moeten </w:t>
      </w:r>
      <w:r w:rsidR="00E749D2">
        <w:rPr>
          <w:lang w:val="nl-NL"/>
        </w:rPr>
        <w:t>zorgen</w:t>
      </w:r>
      <w:r>
        <w:rPr>
          <w:lang w:val="nl-NL"/>
        </w:rPr>
        <w:t xml:space="preserve"> dat de gegevens gedigitaliseerd worden en beschikbaar worden gemaakt via de </w:t>
      </w:r>
      <w:r w:rsidR="00E749D2">
        <w:rPr>
          <w:lang w:val="nl-NL"/>
        </w:rPr>
        <w:t>nationale toegangspunten</w:t>
      </w:r>
      <w:r>
        <w:rPr>
          <w:lang w:val="nl-NL"/>
        </w:rPr>
        <w:t xml:space="preserve"> (</w:t>
      </w:r>
      <w:proofErr w:type="spellStart"/>
      <w:r>
        <w:rPr>
          <w:lang w:val="nl-NL"/>
        </w:rPr>
        <w:t>NAP</w:t>
      </w:r>
      <w:r w:rsidR="00E749D2">
        <w:rPr>
          <w:lang w:val="nl-NL"/>
        </w:rPr>
        <w:t>’</w:t>
      </w:r>
      <w:r>
        <w:rPr>
          <w:lang w:val="nl-NL"/>
        </w:rPr>
        <w:t>s</w:t>
      </w:r>
      <w:proofErr w:type="spellEnd"/>
      <w:r>
        <w:rPr>
          <w:lang w:val="nl-NL"/>
        </w:rPr>
        <w:t>).</w:t>
      </w:r>
    </w:p>
    <w:p w14:paraId="16123988" w14:textId="2F10ABCC" w:rsidR="007B79AD" w:rsidRPr="007B79AD" w:rsidRDefault="007B79AD" w:rsidP="00D426DD">
      <w:pPr>
        <w:rPr>
          <w:lang w:val="nl-NL"/>
        </w:rPr>
      </w:pPr>
      <w:r w:rsidRPr="007B79AD">
        <w:rPr>
          <w:lang w:val="nl-NL"/>
        </w:rPr>
        <w:t>Voorbeelden van cruciale gegevenssoorten z</w:t>
      </w:r>
      <w:r>
        <w:rPr>
          <w:lang w:val="nl-NL"/>
        </w:rPr>
        <w:t xml:space="preserve">ijn </w:t>
      </w:r>
      <w:r w:rsidR="00AD4CE8">
        <w:rPr>
          <w:lang w:val="nl-NL"/>
        </w:rPr>
        <w:t xml:space="preserve">verkeersregelingen, sluitingen van </w:t>
      </w:r>
      <w:r w:rsidR="00AD4CE8" w:rsidRPr="00E749D2">
        <w:rPr>
          <w:lang w:val="nl-NL"/>
        </w:rPr>
        <w:t>wegen, beschikbare parkeerplaatsen,</w:t>
      </w:r>
      <w:r w:rsidR="00801422" w:rsidRPr="00E749D2">
        <w:rPr>
          <w:lang w:val="nl-NL"/>
        </w:rPr>
        <w:t xml:space="preserve"> en</w:t>
      </w:r>
      <w:r w:rsidR="000D62F4">
        <w:rPr>
          <w:lang w:val="nl-NL"/>
        </w:rPr>
        <w:t xml:space="preserve"> veiligheidsrelevante verkeersincidenten. </w:t>
      </w:r>
    </w:p>
    <w:p w14:paraId="328B049A" w14:textId="7AF5934C" w:rsidR="00AF6E97" w:rsidRDefault="00AF6E97" w:rsidP="00AB2537">
      <w:pPr>
        <w:rPr>
          <w:lang w:val="nl-NL"/>
        </w:rPr>
      </w:pPr>
      <w:r w:rsidRPr="00AF6E97">
        <w:rPr>
          <w:lang w:val="nl-NL"/>
        </w:rPr>
        <w:t>De volledige lijst cruciale g</w:t>
      </w:r>
      <w:r>
        <w:rPr>
          <w:lang w:val="nl-NL"/>
        </w:rPr>
        <w:t xml:space="preserve">egevenssoorten is terug te vinden </w:t>
      </w:r>
      <w:r w:rsidR="00015882">
        <w:rPr>
          <w:lang w:val="nl-NL"/>
        </w:rPr>
        <w:t>in</w:t>
      </w:r>
      <w:r>
        <w:rPr>
          <w:lang w:val="nl-NL"/>
        </w:rPr>
        <w:t xml:space="preserve"> Bijlage III van de Richtlijn</w:t>
      </w:r>
      <w:r w:rsidR="00015882">
        <w:rPr>
          <w:lang w:val="nl-NL"/>
        </w:rPr>
        <w:t xml:space="preserve"> </w:t>
      </w:r>
      <w:r>
        <w:rPr>
          <w:lang w:val="nl-NL"/>
        </w:rPr>
        <w:t xml:space="preserve">en </w:t>
      </w:r>
      <w:r w:rsidR="00E749D2">
        <w:rPr>
          <w:lang w:val="nl-NL"/>
        </w:rPr>
        <w:t>bestrijkt</w:t>
      </w:r>
      <w:r>
        <w:rPr>
          <w:lang w:val="nl-NL"/>
        </w:rPr>
        <w:t xml:space="preserve"> verschillende ITS-domeinen, waaronder:</w:t>
      </w:r>
    </w:p>
    <w:p w14:paraId="7C7040BA" w14:textId="77777777" w:rsidR="00F805D5" w:rsidRPr="00F805D5" w:rsidRDefault="00F805D5" w:rsidP="00AB2537">
      <w:pPr>
        <w:numPr>
          <w:ilvl w:val="0"/>
          <w:numId w:val="2"/>
        </w:numPr>
        <w:rPr>
          <w:lang w:val="en-GB"/>
        </w:rPr>
      </w:pPr>
      <w:proofErr w:type="gramStart"/>
      <w:r>
        <w:rPr>
          <w:lang w:val="fr-BE"/>
        </w:rPr>
        <w:t>multimodale</w:t>
      </w:r>
      <w:proofErr w:type="gramEnd"/>
      <w:r>
        <w:rPr>
          <w:lang w:val="fr-BE"/>
        </w:rPr>
        <w:t xml:space="preserve"> </w:t>
      </w:r>
      <w:proofErr w:type="spellStart"/>
      <w:r>
        <w:rPr>
          <w:lang w:val="fr-BE"/>
        </w:rPr>
        <w:t>reisinformatiediensten</w:t>
      </w:r>
      <w:proofErr w:type="spellEnd"/>
      <w:r w:rsidRPr="00015882">
        <w:rPr>
          <w:lang w:val="fr-BE"/>
        </w:rPr>
        <w:t xml:space="preserve"> (MMTIS)</w:t>
      </w:r>
      <w:r>
        <w:rPr>
          <w:lang w:val="fr-BE"/>
        </w:rPr>
        <w:t>,</w:t>
      </w:r>
    </w:p>
    <w:p w14:paraId="67CCF48A" w14:textId="4508C4BC" w:rsidR="00AB2537" w:rsidRPr="004D2E4B" w:rsidRDefault="00015882" w:rsidP="00AB2537">
      <w:pPr>
        <w:numPr>
          <w:ilvl w:val="0"/>
          <w:numId w:val="2"/>
        </w:numPr>
        <w:rPr>
          <w:lang w:val="en-GB"/>
        </w:rPr>
      </w:pPr>
      <w:proofErr w:type="spellStart"/>
      <w:r>
        <w:rPr>
          <w:lang w:val="en-GB"/>
        </w:rPr>
        <w:t>realtimeverkeersinformatiediensten</w:t>
      </w:r>
      <w:proofErr w:type="spellEnd"/>
      <w:r w:rsidR="00AB2537" w:rsidRPr="004D2E4B">
        <w:rPr>
          <w:lang w:val="en-GB"/>
        </w:rPr>
        <w:t xml:space="preserve"> (RTTI), </w:t>
      </w:r>
    </w:p>
    <w:p w14:paraId="3CCE3D0E" w14:textId="5C905996" w:rsidR="00AB2537" w:rsidRPr="004D2E4B" w:rsidRDefault="00015882" w:rsidP="00AB2537">
      <w:pPr>
        <w:numPr>
          <w:ilvl w:val="0"/>
          <w:numId w:val="2"/>
        </w:numPr>
        <w:rPr>
          <w:lang w:val="en-GB"/>
        </w:rPr>
      </w:pPr>
      <w:proofErr w:type="spellStart"/>
      <w:proofErr w:type="gramStart"/>
      <w:r w:rsidRPr="00015882">
        <w:t>verkeersveiligheidsgerelateerde</w:t>
      </w:r>
      <w:proofErr w:type="spellEnd"/>
      <w:proofErr w:type="gramEnd"/>
      <w:r w:rsidRPr="00015882">
        <w:t xml:space="preserve"> informatiediensten</w:t>
      </w:r>
      <w:r w:rsidRPr="00015882">
        <w:rPr>
          <w:lang w:val="en-GB"/>
        </w:rPr>
        <w:t xml:space="preserve"> </w:t>
      </w:r>
      <w:r w:rsidR="00AB2537" w:rsidRPr="004D2E4B">
        <w:rPr>
          <w:lang w:val="en-GB"/>
        </w:rPr>
        <w:t xml:space="preserve">(SRTI), </w:t>
      </w:r>
    </w:p>
    <w:p w14:paraId="4F0923A4" w14:textId="3AC38578" w:rsidR="00AB2537" w:rsidRPr="00015882" w:rsidRDefault="00F805D5" w:rsidP="00AB2537">
      <w:pPr>
        <w:numPr>
          <w:ilvl w:val="0"/>
          <w:numId w:val="2"/>
        </w:numPr>
        <w:rPr>
          <w:lang w:val="nl-NL"/>
        </w:rPr>
      </w:pPr>
      <w:proofErr w:type="gramStart"/>
      <w:r>
        <w:rPr>
          <w:lang w:val="nl-NL"/>
        </w:rPr>
        <w:t>en</w:t>
      </w:r>
      <w:proofErr w:type="gramEnd"/>
      <w:r>
        <w:rPr>
          <w:lang w:val="nl-NL"/>
        </w:rPr>
        <w:t xml:space="preserve"> </w:t>
      </w:r>
      <w:r w:rsidR="00015882" w:rsidRPr="00015882">
        <w:rPr>
          <w:lang w:val="nl-NL"/>
        </w:rPr>
        <w:t>in</w:t>
      </w:r>
      <w:r w:rsidR="00015882">
        <w:rPr>
          <w:lang w:val="nl-NL"/>
        </w:rPr>
        <w:t xml:space="preserve">formatie </w:t>
      </w:r>
      <w:proofErr w:type="gramStart"/>
      <w:r w:rsidR="00015882">
        <w:rPr>
          <w:lang w:val="nl-NL"/>
        </w:rPr>
        <w:t>inzake</w:t>
      </w:r>
      <w:proofErr w:type="gramEnd"/>
      <w:r w:rsidR="00015882">
        <w:rPr>
          <w:lang w:val="nl-NL"/>
        </w:rPr>
        <w:t xml:space="preserve"> veilige en beveiligde parkeerplaatsen</w:t>
      </w:r>
      <w:r w:rsidR="00AB2537" w:rsidRPr="00015882">
        <w:rPr>
          <w:lang w:val="nl-NL"/>
        </w:rPr>
        <w:t xml:space="preserve"> (SSTP)</w:t>
      </w:r>
      <w:r>
        <w:rPr>
          <w:lang w:val="nl-NL"/>
        </w:rPr>
        <w:t>.</w:t>
      </w:r>
      <w:r w:rsidR="00AB2537" w:rsidRPr="00015882">
        <w:rPr>
          <w:lang w:val="nl-NL"/>
        </w:rPr>
        <w:t xml:space="preserve"> </w:t>
      </w:r>
    </w:p>
    <w:p w14:paraId="73A846FC" w14:textId="23BF2135" w:rsidR="00FE3182" w:rsidRPr="00FE3182" w:rsidRDefault="00FE3182" w:rsidP="00D426DD">
      <w:pPr>
        <w:rPr>
          <w:lang w:val="nl-NL"/>
        </w:rPr>
      </w:pPr>
      <w:r w:rsidRPr="00FE3182">
        <w:rPr>
          <w:lang w:val="nl-NL"/>
        </w:rPr>
        <w:t>Voor elke cruciale gegevenssoort wo</w:t>
      </w:r>
      <w:r>
        <w:rPr>
          <w:lang w:val="nl-NL"/>
        </w:rPr>
        <w:t xml:space="preserve">rden in </w:t>
      </w:r>
      <w:hyperlink r:id="rId10" w:anchor="anx_III" w:history="1">
        <w:r w:rsidRPr="00FE3182">
          <w:rPr>
            <w:rStyle w:val="Hyperlink"/>
            <w:lang w:val="nl-NL"/>
          </w:rPr>
          <w:t>Bijlage III</w:t>
        </w:r>
      </w:hyperlink>
      <w:r>
        <w:rPr>
          <w:lang w:val="nl-NL"/>
        </w:rPr>
        <w:t xml:space="preserve"> bij de herziene Richtlijn (EU) 2023/2661 twee </w:t>
      </w:r>
      <w:r w:rsidR="00E749D2">
        <w:rPr>
          <w:lang w:val="nl-NL"/>
        </w:rPr>
        <w:t>termijnen (deadlines)</w:t>
      </w:r>
      <w:r>
        <w:rPr>
          <w:lang w:val="nl-NL"/>
        </w:rPr>
        <w:t xml:space="preserve"> vastgesteld: </w:t>
      </w:r>
    </w:p>
    <w:p w14:paraId="263D16ED" w14:textId="7D7E2B51" w:rsidR="0000241A" w:rsidRPr="00E749D2" w:rsidRDefault="00E749D2" w:rsidP="0000241A">
      <w:pPr>
        <w:pStyle w:val="ListParagraph"/>
        <w:numPr>
          <w:ilvl w:val="0"/>
          <w:numId w:val="1"/>
        </w:numPr>
        <w:rPr>
          <w:lang w:val="nl-NL"/>
        </w:rPr>
      </w:pPr>
      <w:proofErr w:type="gramStart"/>
      <w:r w:rsidRPr="00E749D2">
        <w:rPr>
          <w:lang w:val="nl-NL"/>
        </w:rPr>
        <w:t>een</w:t>
      </w:r>
      <w:proofErr w:type="gramEnd"/>
      <w:r w:rsidRPr="00E749D2">
        <w:rPr>
          <w:lang w:val="nl-NL"/>
        </w:rPr>
        <w:t xml:space="preserve"> eerste </w:t>
      </w:r>
      <w:r>
        <w:rPr>
          <w:lang w:val="nl-NL"/>
        </w:rPr>
        <w:t>termijn waarbinnen</w:t>
      </w:r>
      <w:r w:rsidRPr="00E749D2">
        <w:rPr>
          <w:lang w:val="nl-NL"/>
        </w:rPr>
        <w:t xml:space="preserve"> alle nieuw </w:t>
      </w:r>
      <w:r>
        <w:rPr>
          <w:lang w:val="nl-NL"/>
        </w:rPr>
        <w:t>aangemaakte</w:t>
      </w:r>
      <w:r w:rsidRPr="00E749D2">
        <w:rPr>
          <w:lang w:val="nl-NL"/>
        </w:rPr>
        <w:t xml:space="preserve"> of </w:t>
      </w:r>
      <w:r>
        <w:rPr>
          <w:lang w:val="nl-NL"/>
        </w:rPr>
        <w:t>bijgewerkte cruciale</w:t>
      </w:r>
      <w:r w:rsidRPr="00E749D2">
        <w:rPr>
          <w:lang w:val="nl-NL"/>
        </w:rPr>
        <w:t xml:space="preserve"> gegevens beschikbaar moeten worden gema</w:t>
      </w:r>
      <w:r>
        <w:rPr>
          <w:lang w:val="nl-NL"/>
        </w:rPr>
        <w:t>akt.</w:t>
      </w:r>
    </w:p>
    <w:p w14:paraId="734079E0" w14:textId="4C2609E8" w:rsidR="007A6DEC" w:rsidRPr="00E749D2" w:rsidRDefault="00E749D2" w:rsidP="007A6DEC">
      <w:pPr>
        <w:pStyle w:val="ListParagraph"/>
        <w:numPr>
          <w:ilvl w:val="0"/>
          <w:numId w:val="1"/>
        </w:numPr>
        <w:rPr>
          <w:lang w:val="nl-NL"/>
        </w:rPr>
      </w:pPr>
      <w:proofErr w:type="gramStart"/>
      <w:r>
        <w:rPr>
          <w:lang w:val="nl-NL"/>
        </w:rPr>
        <w:t>e</w:t>
      </w:r>
      <w:r w:rsidRPr="00E749D2">
        <w:rPr>
          <w:lang w:val="nl-NL"/>
        </w:rPr>
        <w:t>en</w:t>
      </w:r>
      <w:proofErr w:type="gramEnd"/>
      <w:r w:rsidRPr="00E749D2">
        <w:rPr>
          <w:lang w:val="nl-NL"/>
        </w:rPr>
        <w:t xml:space="preserve"> tweede termijn waarbinnen alle cruciale gegevens beschikbaar moeten </w:t>
      </w:r>
      <w:r>
        <w:rPr>
          <w:lang w:val="nl-NL"/>
        </w:rPr>
        <w:t>zijn.</w:t>
      </w:r>
    </w:p>
    <w:p w14:paraId="22FB48D0" w14:textId="00631EE2" w:rsidR="00E749D2" w:rsidRPr="00E749D2" w:rsidRDefault="00E749D2" w:rsidP="007A6DEC">
      <w:pPr>
        <w:rPr>
          <w:lang w:val="nl-NL"/>
        </w:rPr>
      </w:pPr>
      <w:r w:rsidRPr="00E749D2">
        <w:rPr>
          <w:lang w:val="nl-NL"/>
        </w:rPr>
        <w:t>De doelstelling is de beschikbaarheid en kwaliteit van mobiliteitsgegevens i</w:t>
      </w:r>
      <w:r>
        <w:rPr>
          <w:lang w:val="nl-NL"/>
        </w:rPr>
        <w:t>n heel Europa te verbeteren en betere digitale mobiliteitsdiensten voor gebruikers te ondersteunen.</w:t>
      </w:r>
    </w:p>
    <w:p w14:paraId="39A0247E" w14:textId="313B346B" w:rsidR="007A6DEC" w:rsidRPr="00E749D2" w:rsidRDefault="007A6DEC" w:rsidP="007A6DEC">
      <w:pPr>
        <w:rPr>
          <w:lang w:val="nl-NL"/>
        </w:rPr>
      </w:pPr>
    </w:p>
    <w:sectPr w:rsidR="007A6DEC" w:rsidRPr="00E74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4D8"/>
    <w:multiLevelType w:val="hybridMultilevel"/>
    <w:tmpl w:val="6C4C2F0A"/>
    <w:lvl w:ilvl="0" w:tplc="DB8E8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91090"/>
    <w:multiLevelType w:val="multilevel"/>
    <w:tmpl w:val="24BC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738891">
    <w:abstractNumId w:val="0"/>
  </w:num>
  <w:num w:numId="2" w16cid:durableId="5444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1A"/>
    <w:rsid w:val="0000241A"/>
    <w:rsid w:val="00015882"/>
    <w:rsid w:val="000D62F4"/>
    <w:rsid w:val="001302DA"/>
    <w:rsid w:val="00135B49"/>
    <w:rsid w:val="00176089"/>
    <w:rsid w:val="001E7B95"/>
    <w:rsid w:val="001F454D"/>
    <w:rsid w:val="00205956"/>
    <w:rsid w:val="0024086D"/>
    <w:rsid w:val="002C30C9"/>
    <w:rsid w:val="00342C0C"/>
    <w:rsid w:val="003C6B13"/>
    <w:rsid w:val="003F66C5"/>
    <w:rsid w:val="0040134B"/>
    <w:rsid w:val="00407977"/>
    <w:rsid w:val="004D2E4B"/>
    <w:rsid w:val="005A2294"/>
    <w:rsid w:val="00664B45"/>
    <w:rsid w:val="0069583D"/>
    <w:rsid w:val="006A38C5"/>
    <w:rsid w:val="006A5E93"/>
    <w:rsid w:val="006C0AA8"/>
    <w:rsid w:val="006D5C59"/>
    <w:rsid w:val="00766C3E"/>
    <w:rsid w:val="00767F2B"/>
    <w:rsid w:val="00775424"/>
    <w:rsid w:val="007A2A43"/>
    <w:rsid w:val="007A6DEC"/>
    <w:rsid w:val="007B79AD"/>
    <w:rsid w:val="00801422"/>
    <w:rsid w:val="008D6E0E"/>
    <w:rsid w:val="009125D7"/>
    <w:rsid w:val="00942CA1"/>
    <w:rsid w:val="0094523F"/>
    <w:rsid w:val="0095294E"/>
    <w:rsid w:val="009B11C3"/>
    <w:rsid w:val="009D263F"/>
    <w:rsid w:val="00A46726"/>
    <w:rsid w:val="00AB2537"/>
    <w:rsid w:val="00AD4CE8"/>
    <w:rsid w:val="00AF6E97"/>
    <w:rsid w:val="00C13B6C"/>
    <w:rsid w:val="00C6547A"/>
    <w:rsid w:val="00C66537"/>
    <w:rsid w:val="00CC6FF2"/>
    <w:rsid w:val="00D426DD"/>
    <w:rsid w:val="00D434D2"/>
    <w:rsid w:val="00D456E6"/>
    <w:rsid w:val="00D66560"/>
    <w:rsid w:val="00DC5820"/>
    <w:rsid w:val="00DF755B"/>
    <w:rsid w:val="00E47C2A"/>
    <w:rsid w:val="00E622FD"/>
    <w:rsid w:val="00E66794"/>
    <w:rsid w:val="00E749D2"/>
    <w:rsid w:val="00F34B1C"/>
    <w:rsid w:val="00F805D5"/>
    <w:rsid w:val="00F87FB9"/>
    <w:rsid w:val="00FC7E02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33973"/>
  <w15:chartTrackingRefBased/>
  <w15:docId w15:val="{EB8DEAE2-AA60-4698-86EB-9E7F27F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1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1A"/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1A"/>
    <w:rPr>
      <w:rFonts w:eastAsiaTheme="majorEastAsia" w:cstheme="majorBidi"/>
      <w:i/>
      <w:iCs/>
      <w:color w:val="0F4761" w:themeColor="accent1" w:themeShade="BF"/>
      <w:lang w:val="nl-B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1A"/>
    <w:rPr>
      <w:rFonts w:eastAsiaTheme="majorEastAsia" w:cstheme="majorBidi"/>
      <w:color w:val="0F4761" w:themeColor="accent1" w:themeShade="BF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1A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1A"/>
    <w:rPr>
      <w:rFonts w:eastAsiaTheme="majorEastAsia" w:cstheme="majorBidi"/>
      <w:color w:val="595959" w:themeColor="text1" w:themeTint="A6"/>
      <w:lang w:val="nl-B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1A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1A"/>
    <w:rPr>
      <w:rFonts w:eastAsiaTheme="majorEastAsia" w:cstheme="majorBidi"/>
      <w:color w:val="272727" w:themeColor="text1" w:themeTint="D8"/>
      <w:lang w:val="nl-BE"/>
    </w:rPr>
  </w:style>
  <w:style w:type="paragraph" w:styleId="Title">
    <w:name w:val="Title"/>
    <w:basedOn w:val="Normal"/>
    <w:next w:val="Normal"/>
    <w:link w:val="TitleChar"/>
    <w:uiPriority w:val="10"/>
    <w:qFormat/>
    <w:rsid w:val="0000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1A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1A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Quote">
    <w:name w:val="Quote"/>
    <w:basedOn w:val="Normal"/>
    <w:next w:val="Normal"/>
    <w:link w:val="QuoteChar"/>
    <w:uiPriority w:val="29"/>
    <w:qFormat/>
    <w:rsid w:val="0000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1A"/>
    <w:rPr>
      <w:i/>
      <w:iCs/>
      <w:color w:val="404040" w:themeColor="text1" w:themeTint="BF"/>
      <w:lang w:val="nl-BE"/>
    </w:rPr>
  </w:style>
  <w:style w:type="paragraph" w:styleId="ListParagraph">
    <w:name w:val="List Paragraph"/>
    <w:basedOn w:val="Normal"/>
    <w:uiPriority w:val="34"/>
    <w:qFormat/>
    <w:rsid w:val="0000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1A"/>
    <w:rPr>
      <w:i/>
      <w:iCs/>
      <w:color w:val="0F4761" w:themeColor="accent1" w:themeShade="BF"/>
      <w:lang w:val="nl-BE"/>
    </w:rPr>
  </w:style>
  <w:style w:type="character" w:styleId="IntenseReference">
    <w:name w:val="Intense Reference"/>
    <w:basedOn w:val="DefaultParagraphFont"/>
    <w:uiPriority w:val="32"/>
    <w:qFormat/>
    <w:rsid w:val="000024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6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2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294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294"/>
    <w:rPr>
      <w:b/>
      <w:bCs/>
      <w:sz w:val="20"/>
      <w:szCs w:val="20"/>
      <w:lang w:val="nl-BE"/>
    </w:rPr>
  </w:style>
  <w:style w:type="paragraph" w:styleId="Revision">
    <w:name w:val="Revision"/>
    <w:hidden/>
    <w:uiPriority w:val="99"/>
    <w:semiHidden/>
    <w:rsid w:val="0095294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654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NL/TXT/HTML/?uri=OJ:L_2023026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NL/TXT/HTML/?uri=OJ:L_20230266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-lex.europa.eu/legal-content/NL/ALL/?uri=CELEX%3A32010L0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66f9d08c-2288-4b34-9df6-6134f5c60dc3" xsi:nil="true"/>
    <TaxCatchAll xmlns="1e3b0e02-5765-407d-8cad-19908b7086cf" xsi:nil="true"/>
    <lcf76f155ced4ddcb4097134ff3c332f xmlns="66f9d08c-2288-4b34-9df6-6134f5c60d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A8F6A5F579741B44974849F17FA9C" ma:contentTypeVersion="37" ma:contentTypeDescription="Een nieuw document maken." ma:contentTypeScope="" ma:versionID="a4d25260ee2ae6ee81d3948905e5a2ad">
  <xsd:schema xmlns:xsd="http://www.w3.org/2001/XMLSchema" xmlns:xs="http://www.w3.org/2001/XMLSchema" xmlns:p="http://schemas.microsoft.com/office/2006/metadata/properties" xmlns:ns2="1e3b0e02-5765-407d-8cad-19908b7086cf" xmlns:ns3="66f9d08c-2288-4b34-9df6-6134f5c60dc3" xmlns:ns4="6004af05-e248-40f5-b3d4-3ce31c488157" targetNamespace="http://schemas.microsoft.com/office/2006/metadata/properties" ma:root="true" ma:fieldsID="a68064f8a6158a0ea152cc7c5a085a52" ns2:_="" ns3:_="" ns4:_="">
    <xsd:import namespace="1e3b0e02-5765-407d-8cad-19908b7086cf"/>
    <xsd:import namespace="66f9d08c-2288-4b34-9df6-6134f5c60dc3"/>
    <xsd:import namespace="6004af05-e248-40f5-b3d4-3ce31c4881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udiences_x0020_cibl_x00e9_e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0e02-5765-407d-8cad-19908b7086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c80fb47-2a9f-4076-a834-9a161b35940a}" ma:internalName="TaxCatchAll" ma:showField="CatchAllData" ma:web="1e3b0e02-5765-407d-8cad-19908b708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d08c-2288-4b34-9df6-6134f5c60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s_x0020_cibl_x00e9_es" ma:index="18" nillable="true" ma:displayName="Audiences ciblées" ma:internalName="Audiences_x0020_cibl_x00e9_es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96568b8-3478-464e-b755-c4061f93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af05-e248-40f5-b3d4-3ce31c488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11AA4-EB62-43A7-B6DC-92801FC53EA6}">
  <ds:schemaRefs>
    <ds:schemaRef ds:uri="http://schemas.microsoft.com/office/2006/metadata/properties"/>
    <ds:schemaRef ds:uri="http://schemas.microsoft.com/office/infopath/2007/PartnerControls"/>
    <ds:schemaRef ds:uri="66f9d08c-2288-4b34-9df6-6134f5c60dc3"/>
    <ds:schemaRef ds:uri="1e3b0e02-5765-407d-8cad-19908b7086cf"/>
  </ds:schemaRefs>
</ds:datastoreItem>
</file>

<file path=customXml/itemProps2.xml><?xml version="1.0" encoding="utf-8"?>
<ds:datastoreItem xmlns:ds="http://schemas.openxmlformats.org/officeDocument/2006/customXml" ds:itemID="{C8765087-32F7-4DD0-A06B-D0E974FD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b0e02-5765-407d-8cad-19908b7086cf"/>
    <ds:schemaRef ds:uri="66f9d08c-2288-4b34-9df6-6134f5c60dc3"/>
    <ds:schemaRef ds:uri="6004af05-e248-40f5-b3d4-3ce31c488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01A0C-E90F-4BA4-A06C-B2A26E51E9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2b3163-616f-485d-926f-cc7680220002}" enabled="0" method="" siteId="{142b3163-616f-485d-926f-cc76802200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Kupers</dc:creator>
  <cp:keywords/>
  <dc:description/>
  <cp:lastModifiedBy>Jasper Malengier</cp:lastModifiedBy>
  <cp:revision>9</cp:revision>
  <dcterms:created xsi:type="dcterms:W3CDTF">2026-06-09T14:08:00Z</dcterms:created>
  <dcterms:modified xsi:type="dcterms:W3CDTF">2026-07-14T12:15:00Z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0x0101002E0A8F6A5F579741B44974849F17FA9C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2026-04-21T14:40:16Z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ef15c5f4-c524-415f-8650-8bede120bc92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Tag">
    <vt:lpwstr>10, 3, 0, 1</vt:lpwstr>
  </property>
  <property fmtid="{D5CDD505-2E9C-101B-9397-08002B2CF9AE}" pid="11" name="MediaServiceImageTags">
    <vt:lpwstr/>
  </property>
</Properties>
</file>